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47A7F" w:rsidRDefault="00B47A7F" w:rsidP="00B47A7F">
      <w:pPr>
        <w:spacing w:after="0" w:line="24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1367F9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Дидактическое пособие-игра</w:t>
      </w:r>
    </w:p>
    <w:p w:rsidR="00B47A7F" w:rsidRDefault="00B47A7F" w:rsidP="00B47A7F">
      <w:pPr>
        <w:spacing w:after="0" w:line="24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proofErr w:type="gramStart"/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разработанное</w:t>
      </w:r>
      <w:proofErr w:type="gramEnd"/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учителем-логопедом МБОУ г. Иркутска СОШ № 31</w:t>
      </w:r>
    </w:p>
    <w:p w:rsidR="00B47A7F" w:rsidRPr="001367F9" w:rsidRDefault="00B47A7F" w:rsidP="00B47A7F">
      <w:pPr>
        <w:spacing w:after="0" w:line="24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proofErr w:type="spellStart"/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Маряткиной</w:t>
      </w:r>
      <w:proofErr w:type="spellEnd"/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Еленой Валерьевной (</w:t>
      </w:r>
      <w:hyperlink r:id="rId8" w:history="1">
        <w:r w:rsidRPr="00B10CC0">
          <w:rPr>
            <w:rStyle w:val="a4"/>
            <w:rFonts w:ascii="Arial" w:hAnsi="Arial" w:cs="Arial"/>
            <w:sz w:val="18"/>
            <w:szCs w:val="18"/>
          </w:rPr>
          <w:t>maryatkina77@mail.ru</w:t>
        </w:r>
      </w:hyperlink>
      <w:proofErr w:type="gramStart"/>
      <w:r>
        <w:rPr>
          <w:rFonts w:ascii="Arial" w:hAnsi="Arial" w:cs="Arial"/>
          <w:color w:val="333333"/>
          <w:sz w:val="18"/>
          <w:szCs w:val="18"/>
        </w:rPr>
        <w:t xml:space="preserve"> )</w:t>
      </w:r>
      <w:proofErr w:type="gramEnd"/>
    </w:p>
    <w:p w:rsidR="00B47A7F" w:rsidRPr="001367F9" w:rsidRDefault="00B47A7F" w:rsidP="00B47A7F">
      <w:pPr>
        <w:spacing w:after="0" w:line="24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47A7F" w:rsidRPr="00047690" w:rsidRDefault="00B47A7F" w:rsidP="00B47A7F">
      <w:pPr>
        <w:spacing w:line="24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047690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«</w:t>
      </w: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Мишка и медовые крышки</w:t>
      </w:r>
      <w:r w:rsidRPr="00047690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»</w:t>
      </w: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 (предназначено для детей 6-9 лет)</w:t>
      </w:r>
    </w:p>
    <w:p w:rsidR="00B47A7F" w:rsidRDefault="00B47A7F" w:rsidP="00B47A7F">
      <w:pPr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C6FBD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Цель: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Автоматизация звуков </w:t>
      </w:r>
      <w:r w:rsidRPr="00FF4F5B">
        <w:rPr>
          <w:rFonts w:ascii="Times New Roman" w:eastAsia="Times New Roman" w:hAnsi="Times New Roman"/>
          <w:bCs/>
          <w:sz w:val="24"/>
          <w:szCs w:val="24"/>
          <w:lang w:eastAsia="ru-RU"/>
        </w:rPr>
        <w:t>[</w:t>
      </w:r>
      <w:proofErr w:type="gramStart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Р</w:t>
      </w:r>
      <w:proofErr w:type="gramEnd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] и </w:t>
      </w:r>
      <w:r w:rsidRPr="00FF4F5B">
        <w:rPr>
          <w:rFonts w:ascii="Times New Roman" w:eastAsia="Times New Roman" w:hAnsi="Times New Roman"/>
          <w:bCs/>
          <w:sz w:val="24"/>
          <w:szCs w:val="24"/>
          <w:lang w:eastAsia="ru-RU"/>
        </w:rPr>
        <w:t>[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РЬ</w:t>
      </w:r>
      <w:r w:rsidRPr="00FF4F5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]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в словах.</w:t>
      </w:r>
    </w:p>
    <w:p w:rsidR="00B47A7F" w:rsidRPr="001C6FBD" w:rsidRDefault="00B47A7F" w:rsidP="00B47A7F">
      <w:pP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1C6FBD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Задачи: </w:t>
      </w:r>
    </w:p>
    <w:p w:rsidR="00B47A7F" w:rsidRDefault="00B47A7F" w:rsidP="00B47A7F">
      <w:pPr>
        <w:pStyle w:val="a3"/>
        <w:numPr>
          <w:ilvl w:val="0"/>
          <w:numId w:val="1"/>
        </w:numPr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Закреплять навыки правильного произношения звуков </w:t>
      </w:r>
      <w:r w:rsidRPr="00FF4F5B">
        <w:rPr>
          <w:rFonts w:ascii="Times New Roman" w:eastAsia="Times New Roman" w:hAnsi="Times New Roman"/>
          <w:bCs/>
          <w:sz w:val="24"/>
          <w:szCs w:val="24"/>
          <w:lang w:eastAsia="ru-RU"/>
        </w:rPr>
        <w:t>[</w:t>
      </w:r>
      <w:proofErr w:type="gramStart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Р</w:t>
      </w:r>
      <w:proofErr w:type="gramEnd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] и </w:t>
      </w:r>
      <w:r w:rsidRPr="00FF4F5B">
        <w:rPr>
          <w:rFonts w:ascii="Times New Roman" w:eastAsia="Times New Roman" w:hAnsi="Times New Roman"/>
          <w:bCs/>
          <w:sz w:val="24"/>
          <w:szCs w:val="24"/>
          <w:lang w:eastAsia="ru-RU"/>
        </w:rPr>
        <w:t>[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РЬ</w:t>
      </w:r>
      <w:r w:rsidRPr="00FF4F5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]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в словах;</w:t>
      </w:r>
    </w:p>
    <w:p w:rsidR="00B47A7F" w:rsidRPr="006F27FE" w:rsidRDefault="00B47A7F" w:rsidP="00B47A7F">
      <w:pPr>
        <w:pStyle w:val="a3"/>
        <w:numPr>
          <w:ilvl w:val="0"/>
          <w:numId w:val="1"/>
        </w:numP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6F27F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Закреплять понятие «согласный, твёрдый, </w:t>
      </w:r>
      <w:r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мягк</w:t>
      </w:r>
      <w:r w:rsidRPr="006F27F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ий»</w:t>
      </w:r>
      <w:r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;</w:t>
      </w:r>
    </w:p>
    <w:p w:rsidR="00B47A7F" w:rsidRDefault="00B47A7F" w:rsidP="00B47A7F">
      <w:pPr>
        <w:pStyle w:val="a3"/>
        <w:numPr>
          <w:ilvl w:val="0"/>
          <w:numId w:val="1"/>
        </w:numPr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Развивать навыки звукового анализа и синтеза;</w:t>
      </w:r>
    </w:p>
    <w:p w:rsidR="00B47A7F" w:rsidRDefault="00B47A7F" w:rsidP="00B47A7F">
      <w:pPr>
        <w:pStyle w:val="a3"/>
        <w:numPr>
          <w:ilvl w:val="0"/>
          <w:numId w:val="1"/>
        </w:numPr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Развивать умение определять место звука в слове (начало, середина, конец);</w:t>
      </w:r>
    </w:p>
    <w:p w:rsidR="00B47A7F" w:rsidRDefault="00B47A7F" w:rsidP="00B47A7F">
      <w:pPr>
        <w:pStyle w:val="a3"/>
        <w:numPr>
          <w:ilvl w:val="0"/>
          <w:numId w:val="1"/>
        </w:numPr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Развивать мелкую моторику;</w:t>
      </w:r>
    </w:p>
    <w:p w:rsidR="00B47A7F" w:rsidRDefault="00B47A7F" w:rsidP="00B47A7F">
      <w:pPr>
        <w:pStyle w:val="a3"/>
        <w:numPr>
          <w:ilvl w:val="0"/>
          <w:numId w:val="1"/>
        </w:numPr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Формировать положительную мотивацию к занятиям;</w:t>
      </w:r>
    </w:p>
    <w:p w:rsidR="00B47A7F" w:rsidRDefault="00B47A7F" w:rsidP="00B47A7F">
      <w:pPr>
        <w:pStyle w:val="a3"/>
        <w:numPr>
          <w:ilvl w:val="0"/>
          <w:numId w:val="1"/>
        </w:numPr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Воспитывать самоконтроль за речью, желание заниматься.</w:t>
      </w:r>
    </w:p>
    <w:p w:rsidR="00B47A7F" w:rsidRDefault="00B47A7F" w:rsidP="00B47A7F">
      <w:pPr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C6FBD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Материал:</w:t>
      </w: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</w:t>
      </w:r>
      <w:r w:rsidRPr="001C6FBD">
        <w:rPr>
          <w:rFonts w:ascii="Times New Roman" w:eastAsia="Times New Roman" w:hAnsi="Times New Roman"/>
          <w:bCs/>
          <w:sz w:val="24"/>
          <w:szCs w:val="24"/>
          <w:lang w:eastAsia="ru-RU"/>
        </w:rPr>
        <w:t>два листа формата А-3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, гуашь, шерстяные нитки, картинки с изображением бочек мёда, бархатная бумага зеленого и синего цвета, канцелярский нож.</w:t>
      </w:r>
    </w:p>
    <w:p w:rsidR="00B47A7F" w:rsidRDefault="00B47A7F" w:rsidP="00B47A7F">
      <w:pPr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Материал можно использовать как при индивидуальных занятиях с ребенком, так и при работе с несколькими детьми одновременно. С пособием дети должны работать вместе </w:t>
      </w:r>
      <w:proofErr w:type="gramStart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со</w:t>
      </w:r>
      <w:proofErr w:type="gramEnd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взрослым, т.к. взрослый контролирует правильность произнесение отрабатываемых  звуков. В зависимости от того, умеет, читать ребенок или нет, будут ставиться задачи перед ребенком (прочитай или послушай и повтори). </w:t>
      </w:r>
    </w:p>
    <w:p w:rsidR="00B47A7F" w:rsidRPr="00CF3DCB" w:rsidRDefault="00B47A7F" w:rsidP="00B47A7F">
      <w:pPr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421CA1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Описание:</w:t>
      </w:r>
    </w:p>
    <w:p w:rsidR="00B47A7F" w:rsidRPr="00421CA1" w:rsidRDefault="00B47A7F" w:rsidP="00B47A7F">
      <w:pPr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Суть пособия заключается в следующем: на поле изображен мишка, а вокруг картинки бочек с мёдом, на которых сделаны небольшие надрезы, чтобы можно было вставить или достать «крышечки». «Крышечки» сделаны из бархатного картона на «ножках», с обратной стороны на крышечках записаны слова с отрабатываемыми звуками. </w:t>
      </w:r>
      <w:r w:rsidRPr="00421CA1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В зависимости от времени года можно использовать: закрой бочки с мёдом (поможем Мишке заготовить на зиму, если это осень) или открой бочки с мёдом (помоги открыть и подкрепиться Мишке, если это зима или весна). </w:t>
      </w:r>
    </w:p>
    <w:p w:rsidR="00B47A7F" w:rsidRPr="00CF3DCB" w:rsidRDefault="00B47A7F" w:rsidP="00B47A7F">
      <w:pPr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CF3DC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Вариант 1.</w:t>
      </w:r>
      <w:r w:rsidRPr="00CF3DC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Можно использовать только «крышечки» синего цвета при автоматизации звука [</w:t>
      </w:r>
      <w:proofErr w:type="gramStart"/>
      <w:r w:rsidRPr="00CF3DCB">
        <w:rPr>
          <w:rFonts w:ascii="Times New Roman" w:eastAsia="Times New Roman" w:hAnsi="Times New Roman"/>
          <w:bCs/>
          <w:sz w:val="24"/>
          <w:szCs w:val="24"/>
          <w:lang w:eastAsia="ru-RU"/>
        </w:rPr>
        <w:t>Р</w:t>
      </w:r>
      <w:proofErr w:type="gramEnd"/>
      <w:r w:rsidRPr="00CF3DCB">
        <w:rPr>
          <w:rFonts w:ascii="Times New Roman" w:eastAsia="Times New Roman" w:hAnsi="Times New Roman"/>
          <w:bCs/>
          <w:sz w:val="24"/>
          <w:szCs w:val="24"/>
          <w:lang w:eastAsia="ru-RU"/>
        </w:rPr>
        <w:t>], а при автоматизации звука [РЬ] только «крышечки» зелёного цвета. А при дифференциации звуков [</w:t>
      </w:r>
      <w:proofErr w:type="gramStart"/>
      <w:r w:rsidRPr="00CF3DCB">
        <w:rPr>
          <w:rFonts w:ascii="Times New Roman" w:eastAsia="Times New Roman" w:hAnsi="Times New Roman"/>
          <w:bCs/>
          <w:sz w:val="24"/>
          <w:szCs w:val="24"/>
          <w:lang w:eastAsia="ru-RU"/>
        </w:rPr>
        <w:t>Р</w:t>
      </w:r>
      <w:proofErr w:type="gramEnd"/>
      <w:r w:rsidRPr="00CF3DCB">
        <w:rPr>
          <w:rFonts w:ascii="Times New Roman" w:eastAsia="Times New Roman" w:hAnsi="Times New Roman"/>
          <w:bCs/>
          <w:sz w:val="24"/>
          <w:szCs w:val="24"/>
          <w:lang w:eastAsia="ru-RU"/>
        </w:rPr>
        <w:t>] и [РЬ] в словах два цвета одновременно.</w:t>
      </w:r>
    </w:p>
    <w:p w:rsidR="00B47A7F" w:rsidRDefault="00B47A7F" w:rsidP="00B47A7F">
      <w:pPr>
        <w:pStyle w:val="a3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-Прочитай (повтори и произнеси) слова, чётко произноси отрабатываемый звук.</w:t>
      </w:r>
    </w:p>
    <w:p w:rsidR="00B47A7F" w:rsidRDefault="00B47A7F" w:rsidP="00B47A7F">
      <w:pPr>
        <w:pStyle w:val="a3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-Прочитай (повтори и произнеси) слова, только с твердым звуком </w:t>
      </w:r>
      <w:r w:rsidRPr="00FF4F5B">
        <w:rPr>
          <w:rFonts w:ascii="Times New Roman" w:eastAsia="Times New Roman" w:hAnsi="Times New Roman"/>
          <w:bCs/>
          <w:sz w:val="24"/>
          <w:szCs w:val="24"/>
          <w:lang w:eastAsia="ru-RU"/>
        </w:rPr>
        <w:t>[</w:t>
      </w:r>
      <w:proofErr w:type="gramStart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Р</w:t>
      </w:r>
      <w:proofErr w:type="gramEnd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] (или наоборот только с мягким </w:t>
      </w:r>
      <w:r w:rsidRPr="00FF4F5B">
        <w:rPr>
          <w:rFonts w:ascii="Times New Roman" w:eastAsia="Times New Roman" w:hAnsi="Times New Roman"/>
          <w:bCs/>
          <w:sz w:val="24"/>
          <w:szCs w:val="24"/>
          <w:lang w:eastAsia="ru-RU"/>
        </w:rPr>
        <w:t>[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РЬ</w:t>
      </w:r>
      <w:r w:rsidRPr="00FF4F5B">
        <w:rPr>
          <w:rFonts w:ascii="Times New Roman" w:eastAsia="Times New Roman" w:hAnsi="Times New Roman"/>
          <w:bCs/>
          <w:sz w:val="24"/>
          <w:szCs w:val="24"/>
          <w:lang w:eastAsia="ru-RU"/>
        </w:rPr>
        <w:t>]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).</w:t>
      </w:r>
    </w:p>
    <w:p w:rsidR="00B47A7F" w:rsidRDefault="00B47A7F" w:rsidP="00B47A7F">
      <w:pPr>
        <w:pStyle w:val="a3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-Найди крышечки для обозначения твёрдого звука </w:t>
      </w:r>
      <w:r w:rsidRPr="00FF4F5B">
        <w:rPr>
          <w:rFonts w:ascii="Times New Roman" w:eastAsia="Times New Roman" w:hAnsi="Times New Roman"/>
          <w:bCs/>
          <w:sz w:val="24"/>
          <w:szCs w:val="24"/>
          <w:lang w:eastAsia="ru-RU"/>
        </w:rPr>
        <w:t>[</w:t>
      </w:r>
      <w:proofErr w:type="gramStart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Р</w:t>
      </w:r>
      <w:proofErr w:type="gramEnd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]  или мягкого </w:t>
      </w:r>
      <w:r w:rsidRPr="00FF4F5B">
        <w:rPr>
          <w:rFonts w:ascii="Times New Roman" w:eastAsia="Times New Roman" w:hAnsi="Times New Roman"/>
          <w:bCs/>
          <w:sz w:val="24"/>
          <w:szCs w:val="24"/>
          <w:lang w:eastAsia="ru-RU"/>
        </w:rPr>
        <w:t>[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РЬ</w:t>
      </w:r>
      <w:r w:rsidRPr="00FF4F5B">
        <w:rPr>
          <w:rFonts w:ascii="Times New Roman" w:eastAsia="Times New Roman" w:hAnsi="Times New Roman"/>
          <w:bCs/>
          <w:sz w:val="24"/>
          <w:szCs w:val="24"/>
          <w:lang w:eastAsia="ru-RU"/>
        </w:rPr>
        <w:t>]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, прочитай (повтори) чётко произнося отрабатываемый звук.</w:t>
      </w:r>
    </w:p>
    <w:p w:rsidR="00B47A7F" w:rsidRPr="00CF3DCB" w:rsidRDefault="00B47A7F" w:rsidP="00B47A7F">
      <w:pPr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CF3DC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Вариант 2.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CF3DCB">
        <w:rPr>
          <w:rFonts w:ascii="Times New Roman" w:eastAsia="Times New Roman" w:hAnsi="Times New Roman"/>
          <w:bCs/>
          <w:sz w:val="24"/>
          <w:szCs w:val="24"/>
          <w:lang w:eastAsia="ru-RU"/>
        </w:rPr>
        <w:t>На «крышечках» записаны слова, где отрабатываемые звуки могут находиться вначале, середине и конце слов.</w:t>
      </w:r>
    </w:p>
    <w:p w:rsidR="00B47A7F" w:rsidRDefault="00B47A7F" w:rsidP="00B47A7F">
      <w:pPr>
        <w:pStyle w:val="a3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а) - Прочитай (повтори и произнеси) слова и скажи где находится звук </w:t>
      </w:r>
      <w:r w:rsidRPr="00FF4F5B">
        <w:rPr>
          <w:rFonts w:ascii="Times New Roman" w:eastAsia="Times New Roman" w:hAnsi="Times New Roman"/>
          <w:bCs/>
          <w:sz w:val="24"/>
          <w:szCs w:val="24"/>
          <w:lang w:eastAsia="ru-RU"/>
        </w:rPr>
        <w:t>[</w:t>
      </w:r>
      <w:proofErr w:type="gramStart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Р</w:t>
      </w:r>
      <w:proofErr w:type="gramEnd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]  (</w:t>
      </w:r>
      <w:r w:rsidRPr="00FF4F5B">
        <w:rPr>
          <w:rFonts w:ascii="Times New Roman" w:eastAsia="Times New Roman" w:hAnsi="Times New Roman"/>
          <w:bCs/>
          <w:sz w:val="24"/>
          <w:szCs w:val="24"/>
          <w:lang w:eastAsia="ru-RU"/>
        </w:rPr>
        <w:t>[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РЬ</w:t>
      </w:r>
      <w:r w:rsidRPr="00FF4F5B">
        <w:rPr>
          <w:rFonts w:ascii="Times New Roman" w:eastAsia="Times New Roman" w:hAnsi="Times New Roman"/>
          <w:bCs/>
          <w:sz w:val="24"/>
          <w:szCs w:val="24"/>
          <w:lang w:eastAsia="ru-RU"/>
        </w:rPr>
        <w:t>]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)?</w:t>
      </w:r>
    </w:p>
    <w:p w:rsidR="00B47A7F" w:rsidRDefault="00B47A7F" w:rsidP="00B47A7F">
      <w:pPr>
        <w:pStyle w:val="a3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proofErr w:type="gramStart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б) - Придумай словосочетание или предложение со словом написанном на «крышечке».</w:t>
      </w:r>
      <w:proofErr w:type="gramEnd"/>
    </w:p>
    <w:p w:rsidR="005F04C7" w:rsidRDefault="005F04C7" w:rsidP="00B47A7F">
      <w:pPr>
        <w:pStyle w:val="a3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noProof/>
          <w:sz w:val="24"/>
          <w:szCs w:val="24"/>
          <w:lang w:eastAsia="ru-RU"/>
        </w:rPr>
        <w:lastRenderedPageBreak/>
        <w:drawing>
          <wp:inline distT="0" distB="0" distL="0" distR="0" wp14:anchorId="26AB1BF4" wp14:editId="0D5C246E">
            <wp:extent cx="6134100" cy="4648200"/>
            <wp:effectExtent l="0" t="0" r="0" b="0"/>
            <wp:docPr id="7" name="Рисунок 7" descr="C:\Users\ELENA\Desktop\мишка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ELENA\Desktop\мишка 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3145" cy="46550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04C7" w:rsidRDefault="005F04C7" w:rsidP="00B47A7F">
      <w:pPr>
        <w:pStyle w:val="a3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noProof/>
          <w:sz w:val="24"/>
          <w:szCs w:val="24"/>
          <w:lang w:eastAsia="ru-RU"/>
        </w:rPr>
        <w:drawing>
          <wp:inline distT="0" distB="0" distL="0" distR="0" wp14:anchorId="5213526D" wp14:editId="4A4E0F2A">
            <wp:extent cx="6134100" cy="4257675"/>
            <wp:effectExtent l="0" t="0" r="0" b="9525"/>
            <wp:docPr id="8" name="Рисунок 8" descr="C:\Users\ELENA\Desktop\мишка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ELENA\Desktop\мишка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1599" cy="4262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04C7" w:rsidRDefault="005F04C7" w:rsidP="005F04C7">
      <w:pPr>
        <w:pStyle w:val="a3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noProof/>
          <w:sz w:val="24"/>
          <w:szCs w:val="24"/>
          <w:lang w:eastAsia="ru-RU"/>
        </w:rPr>
        <w:lastRenderedPageBreak/>
        <w:drawing>
          <wp:inline distT="0" distB="0" distL="0" distR="0" wp14:anchorId="20FD6F99" wp14:editId="35AEF841">
            <wp:extent cx="6162675" cy="3987034"/>
            <wp:effectExtent l="0" t="0" r="0" b="0"/>
            <wp:docPr id="5" name="Рисунок 5" descr="C:\Users\ELENA\Desktop\мишка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ELENA\Desktop\мишка 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9554" cy="3991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04C7" w:rsidRDefault="005F04C7" w:rsidP="005F04C7">
      <w:pPr>
        <w:pStyle w:val="a3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bookmarkStart w:id="0" w:name="_GoBack"/>
      <w:r>
        <w:rPr>
          <w:rFonts w:ascii="Times New Roman" w:eastAsia="Times New Roman" w:hAnsi="Times New Roman"/>
          <w:bCs/>
          <w:noProof/>
          <w:sz w:val="24"/>
          <w:szCs w:val="24"/>
          <w:lang w:eastAsia="ru-RU"/>
        </w:rPr>
        <w:drawing>
          <wp:inline distT="0" distB="0" distL="0" distR="0" wp14:anchorId="3D77EAB9" wp14:editId="3C748D7B">
            <wp:extent cx="6162675" cy="4622728"/>
            <wp:effectExtent l="0" t="0" r="0" b="6985"/>
            <wp:docPr id="9" name="Рисунок 9" descr="C:\Users\ELENA\Desktop\мишка 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ELENA\Desktop\мишка 5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3158" cy="46305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5F04C7" w:rsidRPr="005F04C7" w:rsidRDefault="005F04C7" w:rsidP="005F04C7">
      <w:pPr>
        <w:pStyle w:val="a3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5F04C7" w:rsidRDefault="005F04C7" w:rsidP="00B47A7F">
      <w:pPr>
        <w:pStyle w:val="a3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067425" cy="4551281"/>
            <wp:effectExtent l="0" t="0" r="0" b="1905"/>
            <wp:docPr id="1" name="Рисунок 1" descr="C:\Users\ELENA\Desktop\мишка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ELENA\Desktop\мишка 4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4504" cy="45565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7162" w:rsidRDefault="00057162"/>
    <w:sectPr w:rsidR="00057162" w:rsidSect="00B47A7F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E71CD" w:rsidRDefault="009E71CD" w:rsidP="005F04C7">
      <w:pPr>
        <w:spacing w:after="0" w:line="240" w:lineRule="auto"/>
      </w:pPr>
      <w:r>
        <w:separator/>
      </w:r>
    </w:p>
  </w:endnote>
  <w:endnote w:type="continuationSeparator" w:id="0">
    <w:p w:rsidR="009E71CD" w:rsidRDefault="009E71CD" w:rsidP="005F04C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E71CD" w:rsidRDefault="009E71CD" w:rsidP="005F04C7">
      <w:pPr>
        <w:spacing w:after="0" w:line="240" w:lineRule="auto"/>
      </w:pPr>
      <w:r>
        <w:separator/>
      </w:r>
    </w:p>
  </w:footnote>
  <w:footnote w:type="continuationSeparator" w:id="0">
    <w:p w:rsidR="009E71CD" w:rsidRDefault="009E71CD" w:rsidP="005F04C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77569C4"/>
    <w:multiLevelType w:val="hybridMultilevel"/>
    <w:tmpl w:val="84F65D5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F00E9"/>
    <w:rsid w:val="00057162"/>
    <w:rsid w:val="005F04C7"/>
    <w:rsid w:val="009E71CD"/>
    <w:rsid w:val="00B47A7F"/>
    <w:rsid w:val="00FF00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47A7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47A7F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B47A7F"/>
    <w:rPr>
      <w:color w:val="0000FF" w:themeColor="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5F04C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5F04C7"/>
    <w:rPr>
      <w:rFonts w:ascii="Tahoma" w:hAnsi="Tahoma" w:cs="Tahoma"/>
      <w:sz w:val="16"/>
      <w:szCs w:val="16"/>
    </w:rPr>
  </w:style>
  <w:style w:type="paragraph" w:styleId="a7">
    <w:name w:val="header"/>
    <w:basedOn w:val="a"/>
    <w:link w:val="a8"/>
    <w:uiPriority w:val="99"/>
    <w:unhideWhenUsed/>
    <w:rsid w:val="005F04C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5F04C7"/>
  </w:style>
  <w:style w:type="paragraph" w:styleId="a9">
    <w:name w:val="footer"/>
    <w:basedOn w:val="a"/>
    <w:link w:val="aa"/>
    <w:uiPriority w:val="99"/>
    <w:unhideWhenUsed/>
    <w:rsid w:val="005F04C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5F04C7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47A7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47A7F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B47A7F"/>
    <w:rPr>
      <w:color w:val="0000FF" w:themeColor="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5F04C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5F04C7"/>
    <w:rPr>
      <w:rFonts w:ascii="Tahoma" w:hAnsi="Tahoma" w:cs="Tahoma"/>
      <w:sz w:val="16"/>
      <w:szCs w:val="16"/>
    </w:rPr>
  </w:style>
  <w:style w:type="paragraph" w:styleId="a7">
    <w:name w:val="header"/>
    <w:basedOn w:val="a"/>
    <w:link w:val="a8"/>
    <w:uiPriority w:val="99"/>
    <w:unhideWhenUsed/>
    <w:rsid w:val="005F04C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5F04C7"/>
  </w:style>
  <w:style w:type="paragraph" w:styleId="a9">
    <w:name w:val="footer"/>
    <w:basedOn w:val="a"/>
    <w:link w:val="aa"/>
    <w:uiPriority w:val="99"/>
    <w:unhideWhenUsed/>
    <w:rsid w:val="005F04C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5F04C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maryatkina77@mail.ru" TargetMode="External"/><Relationship Id="rId13" Type="http://schemas.openxmlformats.org/officeDocument/2006/relationships/image" Target="media/image5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382</Words>
  <Characters>2183</Characters>
  <Application>Microsoft Office Word</Application>
  <DocSecurity>0</DocSecurity>
  <Lines>18</Lines>
  <Paragraphs>5</Paragraphs>
  <ScaleCrop>false</ScaleCrop>
  <Company/>
  <LinksUpToDate>false</LinksUpToDate>
  <CharactersWithSpaces>2560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ELENA</dc:creator>
  <cp:keywords/>
  <dc:description/>
  <cp:lastModifiedBy>ELENA</cp:lastModifiedBy>
  <cp:revision>4</cp:revision>
  <dcterms:created xsi:type="dcterms:W3CDTF">2020-06-08T12:06:00Z</dcterms:created>
  <dcterms:modified xsi:type="dcterms:W3CDTF">2020-06-08T12:37:00Z</dcterms:modified>
</cp:coreProperties>
</file>